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16116" w14:textId="77777777" w:rsidR="00FD52FA" w:rsidRPr="0041397C" w:rsidRDefault="00FD52FA" w:rsidP="00FD52FA">
      <w:pPr>
        <w:spacing w:before="72" w:line="259" w:lineRule="auto"/>
        <w:ind w:right="193"/>
        <w:jc w:val="center"/>
        <w:rPr>
          <w:b/>
          <w:bCs/>
          <w:sz w:val="24"/>
        </w:rPr>
      </w:pPr>
      <w:r w:rsidRPr="0041397C">
        <w:rPr>
          <w:b/>
          <w:bCs/>
          <w:sz w:val="24"/>
        </w:rPr>
        <w:t>NYS Department of Agriculture &amp; Markets</w:t>
      </w:r>
    </w:p>
    <w:p w14:paraId="18664131" w14:textId="77777777" w:rsidR="00FD52FA" w:rsidRPr="0041397C" w:rsidRDefault="00FD52FA" w:rsidP="00FD52FA">
      <w:pPr>
        <w:spacing w:before="72" w:line="259" w:lineRule="auto"/>
        <w:ind w:right="193"/>
        <w:jc w:val="center"/>
        <w:rPr>
          <w:b/>
          <w:bCs/>
          <w:sz w:val="24"/>
        </w:rPr>
      </w:pPr>
      <w:r w:rsidRPr="0041397C">
        <w:rPr>
          <w:b/>
          <w:bCs/>
          <w:sz w:val="24"/>
        </w:rPr>
        <w:t>Labor Management Meeting</w:t>
      </w:r>
    </w:p>
    <w:p w14:paraId="25DFB11F" w14:textId="18FCC8B9" w:rsidR="00FD52FA" w:rsidRPr="0041397C" w:rsidRDefault="00787045" w:rsidP="00FD52FA">
      <w:pPr>
        <w:spacing w:before="72" w:line="259" w:lineRule="auto"/>
        <w:ind w:right="193"/>
        <w:jc w:val="center"/>
        <w:rPr>
          <w:b/>
          <w:bCs/>
          <w:sz w:val="24"/>
        </w:rPr>
      </w:pPr>
      <w:r>
        <w:rPr>
          <w:b/>
          <w:bCs/>
          <w:sz w:val="24"/>
        </w:rPr>
        <w:t>June 7</w:t>
      </w:r>
      <w:r w:rsidR="00FD52FA" w:rsidRPr="0041397C">
        <w:rPr>
          <w:b/>
          <w:bCs/>
          <w:sz w:val="24"/>
        </w:rPr>
        <w:t>, 202</w:t>
      </w:r>
      <w:r>
        <w:rPr>
          <w:b/>
          <w:bCs/>
          <w:sz w:val="24"/>
        </w:rPr>
        <w:t>3</w:t>
      </w:r>
    </w:p>
    <w:p w14:paraId="119AC536" w14:textId="77777777" w:rsidR="00FD52FA" w:rsidRPr="0041397C" w:rsidRDefault="00FD52FA" w:rsidP="00FD52FA">
      <w:pPr>
        <w:spacing w:before="72" w:line="259" w:lineRule="auto"/>
        <w:ind w:right="193"/>
        <w:jc w:val="center"/>
        <w:rPr>
          <w:b/>
          <w:bCs/>
          <w:sz w:val="24"/>
        </w:rPr>
      </w:pPr>
    </w:p>
    <w:p w14:paraId="798C5F03" w14:textId="77777777" w:rsidR="00FD52FA" w:rsidRDefault="00FD52FA" w:rsidP="00FD52FA">
      <w:pPr>
        <w:spacing w:before="72" w:line="259" w:lineRule="auto"/>
        <w:ind w:right="193"/>
        <w:rPr>
          <w:sz w:val="24"/>
        </w:rPr>
      </w:pPr>
    </w:p>
    <w:p w14:paraId="1925F159" w14:textId="77777777" w:rsidR="00FD52FA" w:rsidRDefault="00FD52FA" w:rsidP="00FD52FA">
      <w:pPr>
        <w:spacing w:before="72" w:line="259" w:lineRule="auto"/>
        <w:ind w:right="193"/>
        <w:rPr>
          <w:sz w:val="24"/>
        </w:rPr>
      </w:pPr>
    </w:p>
    <w:p w14:paraId="5FA8B587" w14:textId="77146780" w:rsidR="00FD52FA" w:rsidRDefault="00FD52FA" w:rsidP="00FD52FA">
      <w:pPr>
        <w:spacing w:before="72" w:line="259" w:lineRule="auto"/>
        <w:ind w:right="193"/>
        <w:rPr>
          <w:sz w:val="24"/>
        </w:rPr>
      </w:pPr>
      <w:r>
        <w:rPr>
          <w:sz w:val="24"/>
        </w:rPr>
        <w:t>Steve McGrattan (</w:t>
      </w:r>
      <w:r w:rsidR="00974BA3">
        <w:rPr>
          <w:sz w:val="24"/>
        </w:rPr>
        <w:t xml:space="preserve">First </w:t>
      </w:r>
      <w:r>
        <w:rPr>
          <w:sz w:val="24"/>
        </w:rPr>
        <w:t>Deputy Commissioner),</w:t>
      </w:r>
      <w:r>
        <w:rPr>
          <w:spacing w:val="1"/>
          <w:sz w:val="24"/>
        </w:rPr>
        <w:t xml:space="preserve"> Jennifer Trodden (Deputy Commissioner) </w:t>
      </w:r>
      <w:r>
        <w:rPr>
          <w:sz w:val="24"/>
        </w:rPr>
        <w:t>Mark Lansing (HR Director), Lisa Brooks (Fiscal</w:t>
      </w:r>
      <w:r>
        <w:rPr>
          <w:spacing w:val="1"/>
          <w:sz w:val="24"/>
        </w:rPr>
        <w:t xml:space="preserve"> </w:t>
      </w:r>
      <w:r>
        <w:rPr>
          <w:sz w:val="24"/>
        </w:rPr>
        <w:t>Management Director),</w:t>
      </w:r>
      <w:r w:rsidR="00BC0DC0">
        <w:rPr>
          <w:sz w:val="24"/>
        </w:rPr>
        <w:t xml:space="preserve"> </w:t>
      </w:r>
      <w:r>
        <w:rPr>
          <w:sz w:val="24"/>
        </w:rPr>
        <w:t>Ashlie Bloomfield (HR Assistant Director)</w:t>
      </w:r>
      <w:r w:rsidR="00BC0DC0">
        <w:rPr>
          <w:sz w:val="24"/>
        </w:rPr>
        <w:t xml:space="preserve"> Paolo Audino</w:t>
      </w:r>
      <w:r w:rsidR="0025037E">
        <w:rPr>
          <w:sz w:val="24"/>
        </w:rPr>
        <w:t xml:space="preserve"> (Emergency Management Coordinator)</w:t>
      </w:r>
      <w:r>
        <w:rPr>
          <w:sz w:val="24"/>
        </w:rPr>
        <w:t>, John Arnold (PEF L/M Chair), Caitlin Janiszewski (PEF Statewide Field</w:t>
      </w:r>
      <w:r>
        <w:rPr>
          <w:spacing w:val="-53"/>
          <w:sz w:val="24"/>
        </w:rPr>
        <w:t xml:space="preserve"> </w:t>
      </w:r>
      <w:r>
        <w:rPr>
          <w:sz w:val="24"/>
        </w:rPr>
        <w:t>Rep)</w:t>
      </w:r>
      <w:r w:rsidR="0025323A">
        <w:rPr>
          <w:sz w:val="24"/>
        </w:rPr>
        <w:t>, Karen Taylor (PEF), Gregory</w:t>
      </w:r>
      <w:r w:rsidR="004C0972">
        <w:rPr>
          <w:sz w:val="24"/>
        </w:rPr>
        <w:t xml:space="preserve"> Deiulio (PEF)</w:t>
      </w:r>
    </w:p>
    <w:p w14:paraId="6648DFD8" w14:textId="77777777" w:rsidR="00FD52FA" w:rsidRDefault="00FD52FA" w:rsidP="00FD52FA">
      <w:pPr>
        <w:pStyle w:val="BodyText"/>
        <w:rPr>
          <w:i w:val="0"/>
        </w:rPr>
      </w:pPr>
    </w:p>
    <w:p w14:paraId="14C05F93" w14:textId="77777777" w:rsidR="00FD52FA" w:rsidRDefault="00FD52FA" w:rsidP="00FD52FA">
      <w:pPr>
        <w:pStyle w:val="BodyText"/>
        <w:spacing w:before="12"/>
        <w:rPr>
          <w:i w:val="0"/>
          <w:sz w:val="27"/>
        </w:rPr>
      </w:pPr>
    </w:p>
    <w:p w14:paraId="331F58C7" w14:textId="77777777" w:rsidR="00FD52FA" w:rsidRDefault="00FD52FA" w:rsidP="00FD52FA">
      <w:pPr>
        <w:pStyle w:val="Heading1"/>
        <w:rPr>
          <w:u w:val="single"/>
        </w:rPr>
      </w:pPr>
      <w:r>
        <w:rPr>
          <w:u w:val="single"/>
        </w:rPr>
        <w:t>Introductions:</w:t>
      </w:r>
      <w:r>
        <w:rPr>
          <w:spacing w:val="-5"/>
          <w:u w:val="single"/>
        </w:rPr>
        <w:t xml:space="preserve"> </w:t>
      </w:r>
      <w:r>
        <w:rPr>
          <w:u w:val="single"/>
        </w:rPr>
        <w:t>Management</w:t>
      </w:r>
      <w:r>
        <w:rPr>
          <w:spacing w:val="-2"/>
          <w:u w:val="single"/>
        </w:rPr>
        <w:t xml:space="preserve"> </w:t>
      </w:r>
      <w:r>
        <w:rPr>
          <w:u w:val="single"/>
        </w:rPr>
        <w:t>and</w:t>
      </w:r>
      <w:r>
        <w:rPr>
          <w:spacing w:val="-2"/>
          <w:u w:val="single"/>
        </w:rPr>
        <w:t xml:space="preserve"> </w:t>
      </w:r>
      <w:r>
        <w:rPr>
          <w:u w:val="single"/>
        </w:rPr>
        <w:t>Labor</w:t>
      </w:r>
    </w:p>
    <w:p w14:paraId="549DA3FB" w14:textId="77777777" w:rsidR="00FD52FA" w:rsidRDefault="00FD52FA" w:rsidP="00FD52FA">
      <w:pPr>
        <w:pStyle w:val="Heading1"/>
        <w:rPr>
          <w:u w:val="single"/>
        </w:rPr>
      </w:pPr>
    </w:p>
    <w:p w14:paraId="444746C8" w14:textId="77777777" w:rsidR="00083FF1" w:rsidRPr="00666D46" w:rsidRDefault="00FD52FA" w:rsidP="00666D46">
      <w:pPr>
        <w:spacing w:before="51" w:line="259" w:lineRule="auto"/>
        <w:ind w:right="193" w:firstLine="140"/>
        <w:rPr>
          <w:b/>
          <w:sz w:val="24"/>
        </w:rPr>
      </w:pPr>
      <w:r w:rsidRPr="00666D46">
        <w:rPr>
          <w:b/>
          <w:sz w:val="24"/>
          <w:u w:val="single"/>
        </w:rPr>
        <w:t>Old Business</w:t>
      </w:r>
      <w:r w:rsidRPr="00666D46">
        <w:rPr>
          <w:b/>
          <w:sz w:val="24"/>
        </w:rPr>
        <w:t xml:space="preserve"> </w:t>
      </w:r>
      <w:r w:rsidRPr="00666D46">
        <w:rPr>
          <w:sz w:val="24"/>
        </w:rPr>
        <w:t>–</w:t>
      </w:r>
    </w:p>
    <w:p w14:paraId="3EA8BE48" w14:textId="3CCD301A" w:rsidR="00FD52FA" w:rsidRPr="002345AD" w:rsidRDefault="00FD52FA" w:rsidP="00FD52FA">
      <w:pPr>
        <w:pStyle w:val="ListParagraph"/>
        <w:numPr>
          <w:ilvl w:val="0"/>
          <w:numId w:val="6"/>
        </w:numPr>
        <w:spacing w:before="51" w:line="259" w:lineRule="auto"/>
        <w:ind w:right="193"/>
        <w:rPr>
          <w:b/>
          <w:sz w:val="24"/>
        </w:rPr>
      </w:pPr>
      <w:r w:rsidRPr="002345AD">
        <w:rPr>
          <w:sz w:val="24"/>
        </w:rPr>
        <w:t xml:space="preserve"> </w:t>
      </w:r>
      <w:r w:rsidRPr="007B0E5E">
        <w:rPr>
          <w:b/>
          <w:sz w:val="24"/>
        </w:rPr>
        <w:t xml:space="preserve">SFS </w:t>
      </w:r>
      <w:r w:rsidRPr="00666D46">
        <w:rPr>
          <w:b/>
          <w:sz w:val="24"/>
        </w:rPr>
        <w:t>Automobile</w:t>
      </w:r>
      <w:r w:rsidRPr="002345AD">
        <w:rPr>
          <w:sz w:val="24"/>
        </w:rPr>
        <w:t xml:space="preserve"> </w:t>
      </w:r>
      <w:r w:rsidRPr="002345AD">
        <w:rPr>
          <w:b/>
          <w:sz w:val="24"/>
        </w:rPr>
        <w:t xml:space="preserve">and State Car Expense Reports – </w:t>
      </w:r>
      <w:r w:rsidR="00F4032C">
        <w:rPr>
          <w:bCs/>
          <w:sz w:val="24"/>
        </w:rPr>
        <w:t>John Arnold reported that he spoke with Kevin Brennan</w:t>
      </w:r>
      <w:r w:rsidR="00B958B8">
        <w:rPr>
          <w:bCs/>
          <w:sz w:val="24"/>
        </w:rPr>
        <w:t>, IT Chief Technology Officer regarding what program could be used to ass</w:t>
      </w:r>
      <w:r w:rsidR="005D43F8">
        <w:rPr>
          <w:bCs/>
          <w:sz w:val="24"/>
        </w:rPr>
        <w:t>ist with transferring daily reports information directly into a format SFS would approve. Kevin stated that with the department using the LATS/Daily program now</w:t>
      </w:r>
      <w:r w:rsidR="007A58A7">
        <w:rPr>
          <w:bCs/>
          <w:sz w:val="24"/>
        </w:rPr>
        <w:t>, we would have to ask at the state level if LATS and SFS</w:t>
      </w:r>
      <w:r w:rsidR="00EB3F3F">
        <w:rPr>
          <w:bCs/>
          <w:sz w:val="24"/>
        </w:rPr>
        <w:t>, two diff</w:t>
      </w:r>
      <w:r w:rsidR="002D30FB">
        <w:rPr>
          <w:bCs/>
          <w:sz w:val="24"/>
        </w:rPr>
        <w:t xml:space="preserve">erent program units </w:t>
      </w:r>
      <w:r w:rsidR="007A58A7">
        <w:rPr>
          <w:bCs/>
          <w:sz w:val="24"/>
        </w:rPr>
        <w:t>could work together on this</w:t>
      </w:r>
      <w:r w:rsidR="00496554">
        <w:rPr>
          <w:bCs/>
          <w:sz w:val="24"/>
        </w:rPr>
        <w:t xml:space="preserve">. Based on that </w:t>
      </w:r>
      <w:r w:rsidR="0039711D">
        <w:rPr>
          <w:bCs/>
          <w:sz w:val="24"/>
        </w:rPr>
        <w:t>PEF recommend</w:t>
      </w:r>
      <w:r w:rsidR="00482832">
        <w:rPr>
          <w:bCs/>
          <w:sz w:val="24"/>
        </w:rPr>
        <w:t xml:space="preserve"> we table </w:t>
      </w:r>
      <w:r w:rsidR="005F1866">
        <w:rPr>
          <w:bCs/>
          <w:sz w:val="24"/>
        </w:rPr>
        <w:t>this issue.</w:t>
      </w:r>
    </w:p>
    <w:p w14:paraId="6A98B1C9" w14:textId="77777777" w:rsidR="00FD52FA" w:rsidRDefault="00FD52FA" w:rsidP="00FD52FA">
      <w:pPr>
        <w:spacing w:before="51" w:line="259" w:lineRule="auto"/>
        <w:ind w:right="193"/>
        <w:rPr>
          <w:b/>
          <w:sz w:val="24"/>
        </w:rPr>
      </w:pPr>
      <w:r>
        <w:rPr>
          <w:b/>
          <w:sz w:val="24"/>
        </w:rPr>
        <w:t>Management Response:</w:t>
      </w:r>
    </w:p>
    <w:p w14:paraId="6C170F20" w14:textId="0AE9BA42" w:rsidR="00FD52FA" w:rsidRDefault="0039711D" w:rsidP="00FD52FA">
      <w:pPr>
        <w:spacing w:before="51" w:line="259" w:lineRule="auto"/>
        <w:ind w:right="193"/>
        <w:rPr>
          <w:bCs/>
          <w:sz w:val="24"/>
        </w:rPr>
      </w:pPr>
      <w:r>
        <w:rPr>
          <w:bCs/>
          <w:sz w:val="24"/>
        </w:rPr>
        <w:t>Mark Lansing confirmed</w:t>
      </w:r>
      <w:r w:rsidR="00461405">
        <w:rPr>
          <w:bCs/>
          <w:sz w:val="24"/>
        </w:rPr>
        <w:t xml:space="preserve"> this item’s removal from the agenda.</w:t>
      </w:r>
    </w:p>
    <w:p w14:paraId="4BAC323D" w14:textId="77777777" w:rsidR="00FD52FA" w:rsidRDefault="00FD52FA" w:rsidP="00FD52FA">
      <w:pPr>
        <w:spacing w:before="51" w:line="259" w:lineRule="auto"/>
        <w:ind w:right="193"/>
        <w:rPr>
          <w:bCs/>
          <w:sz w:val="24"/>
        </w:rPr>
      </w:pPr>
      <w:r w:rsidRPr="008F2280">
        <w:rPr>
          <w:b/>
          <w:sz w:val="24"/>
        </w:rPr>
        <w:t>Action Item:</w:t>
      </w:r>
      <w:r>
        <w:rPr>
          <w:bCs/>
          <w:sz w:val="24"/>
        </w:rPr>
        <w:t xml:space="preserve"> </w:t>
      </w:r>
    </w:p>
    <w:p w14:paraId="2810327E" w14:textId="3141C7F2" w:rsidR="00FD52FA" w:rsidRDefault="00641019" w:rsidP="00FD52FA">
      <w:pPr>
        <w:spacing w:before="51" w:line="259" w:lineRule="auto"/>
        <w:ind w:right="193"/>
        <w:rPr>
          <w:bCs/>
          <w:sz w:val="24"/>
        </w:rPr>
      </w:pPr>
      <w:r>
        <w:rPr>
          <w:bCs/>
          <w:sz w:val="24"/>
        </w:rPr>
        <w:t>PEF may ask this issue to be taken to the State-Level L/M</w:t>
      </w:r>
      <w:r w:rsidR="008B73FE">
        <w:rPr>
          <w:bCs/>
          <w:sz w:val="24"/>
        </w:rPr>
        <w:t>.</w:t>
      </w:r>
    </w:p>
    <w:p w14:paraId="5497736A" w14:textId="18AE8AF5" w:rsidR="009A55C4" w:rsidRDefault="009A55C4" w:rsidP="00FD52FA">
      <w:pPr>
        <w:spacing w:before="51" w:line="259" w:lineRule="auto"/>
        <w:ind w:right="193"/>
        <w:rPr>
          <w:bCs/>
          <w:sz w:val="24"/>
        </w:rPr>
      </w:pPr>
    </w:p>
    <w:p w14:paraId="0AFD2B71" w14:textId="0CB4208E" w:rsidR="00A81B51" w:rsidRPr="00666D46" w:rsidRDefault="003C57A5" w:rsidP="003C57A5">
      <w:pPr>
        <w:pStyle w:val="ListParagraph"/>
        <w:numPr>
          <w:ilvl w:val="0"/>
          <w:numId w:val="6"/>
        </w:numPr>
        <w:spacing w:before="51" w:line="259" w:lineRule="auto"/>
        <w:ind w:right="193"/>
        <w:rPr>
          <w:b/>
          <w:sz w:val="24"/>
        </w:rPr>
      </w:pPr>
      <w:r w:rsidRPr="00666D46">
        <w:rPr>
          <w:b/>
          <w:sz w:val="24"/>
        </w:rPr>
        <w:t xml:space="preserve"> </w:t>
      </w:r>
      <w:r w:rsidR="00F12146" w:rsidRPr="00666D46">
        <w:rPr>
          <w:b/>
          <w:bCs/>
          <w:i/>
          <w:iCs/>
          <w:sz w:val="24"/>
          <w:szCs w:val="24"/>
          <w:u w:val="single"/>
        </w:rPr>
        <w:t>New Food Inspector Title</w:t>
      </w:r>
      <w:r w:rsidR="00F12146" w:rsidRPr="00666D46">
        <w:rPr>
          <w:b/>
          <w:bCs/>
          <w:sz w:val="24"/>
          <w:szCs w:val="24"/>
        </w:rPr>
        <w:t xml:space="preserve"> – Grade 21 Preventative Controls Inspector</w:t>
      </w:r>
      <w:r w:rsidR="00F12146">
        <w:rPr>
          <w:sz w:val="24"/>
          <w:szCs w:val="24"/>
        </w:rPr>
        <w:t xml:space="preserve"> –</w:t>
      </w:r>
      <w:r w:rsidR="00A81B51">
        <w:rPr>
          <w:sz w:val="24"/>
          <w:szCs w:val="24"/>
        </w:rPr>
        <w:t xml:space="preserve"> Update on Progress.</w:t>
      </w:r>
    </w:p>
    <w:p w14:paraId="755196DD" w14:textId="4DE48870" w:rsidR="00A81B51" w:rsidRPr="00666D46" w:rsidRDefault="00A81B51" w:rsidP="00666D46">
      <w:pPr>
        <w:spacing w:before="51" w:line="259" w:lineRule="auto"/>
        <w:ind w:right="193"/>
        <w:rPr>
          <w:b/>
          <w:sz w:val="24"/>
        </w:rPr>
      </w:pPr>
      <w:r>
        <w:rPr>
          <w:b/>
          <w:sz w:val="24"/>
        </w:rPr>
        <w:t>Management Response</w:t>
      </w:r>
      <w:r w:rsidR="00075006">
        <w:rPr>
          <w:b/>
          <w:sz w:val="24"/>
        </w:rPr>
        <w:t>:</w:t>
      </w:r>
    </w:p>
    <w:p w14:paraId="7B159578" w14:textId="4812A58A" w:rsidR="003C57A5" w:rsidRPr="00666D46" w:rsidRDefault="00F12146" w:rsidP="00666D46">
      <w:pPr>
        <w:spacing w:before="51" w:line="259" w:lineRule="auto"/>
        <w:ind w:right="193"/>
        <w:rPr>
          <w:b/>
          <w:sz w:val="24"/>
        </w:rPr>
      </w:pPr>
      <w:r w:rsidRPr="00666D46">
        <w:rPr>
          <w:sz w:val="24"/>
          <w:szCs w:val="24"/>
        </w:rPr>
        <w:t xml:space="preserve">Mark Lansing stated </w:t>
      </w:r>
      <w:r w:rsidR="0042626D">
        <w:rPr>
          <w:sz w:val="24"/>
          <w:szCs w:val="24"/>
        </w:rPr>
        <w:t>this</w:t>
      </w:r>
      <w:r w:rsidRPr="00666D46">
        <w:rPr>
          <w:sz w:val="24"/>
          <w:szCs w:val="24"/>
        </w:rPr>
        <w:t xml:space="preserve"> </w:t>
      </w:r>
      <w:r w:rsidR="00AA6B9D" w:rsidRPr="00666D46">
        <w:rPr>
          <w:sz w:val="24"/>
          <w:szCs w:val="24"/>
        </w:rPr>
        <w:t xml:space="preserve">is still in the beginning phases but is being </w:t>
      </w:r>
      <w:r w:rsidR="0042626D">
        <w:rPr>
          <w:sz w:val="24"/>
          <w:szCs w:val="24"/>
        </w:rPr>
        <w:t>researched</w:t>
      </w:r>
      <w:r w:rsidR="00075006">
        <w:rPr>
          <w:sz w:val="24"/>
          <w:szCs w:val="24"/>
        </w:rPr>
        <w:t xml:space="preserve"> </w:t>
      </w:r>
      <w:r w:rsidR="00AA6B9D" w:rsidRPr="00666D46">
        <w:rPr>
          <w:sz w:val="24"/>
          <w:szCs w:val="24"/>
        </w:rPr>
        <w:t>by the department.</w:t>
      </w:r>
    </w:p>
    <w:p w14:paraId="14CEAAF8" w14:textId="6299B375" w:rsidR="00BD75FD" w:rsidRDefault="00BD75FD" w:rsidP="00BD75FD">
      <w:pPr>
        <w:spacing w:before="51" w:line="259" w:lineRule="auto"/>
        <w:ind w:right="193"/>
        <w:rPr>
          <w:b/>
          <w:sz w:val="24"/>
        </w:rPr>
      </w:pPr>
      <w:r>
        <w:rPr>
          <w:b/>
          <w:sz w:val="24"/>
        </w:rPr>
        <w:t>PEF Response</w:t>
      </w:r>
      <w:r w:rsidR="00BF768B">
        <w:rPr>
          <w:b/>
          <w:sz w:val="24"/>
        </w:rPr>
        <w:t>:</w:t>
      </w:r>
    </w:p>
    <w:p w14:paraId="3D867029" w14:textId="53531637" w:rsidR="00BF768B" w:rsidRDefault="00BF768B" w:rsidP="00BD75FD">
      <w:pPr>
        <w:spacing w:before="51" w:line="259" w:lineRule="auto"/>
        <w:ind w:right="193"/>
        <w:rPr>
          <w:bCs/>
          <w:sz w:val="24"/>
        </w:rPr>
      </w:pPr>
      <w:r w:rsidRPr="00666D46">
        <w:rPr>
          <w:bCs/>
          <w:sz w:val="24"/>
        </w:rPr>
        <w:t xml:space="preserve">PEF </w:t>
      </w:r>
      <w:r>
        <w:rPr>
          <w:bCs/>
          <w:sz w:val="24"/>
        </w:rPr>
        <w:t xml:space="preserve">acknowledged that </w:t>
      </w:r>
      <w:r w:rsidR="00E06440">
        <w:rPr>
          <w:bCs/>
          <w:sz w:val="24"/>
        </w:rPr>
        <w:t xml:space="preserve">this process will </w:t>
      </w:r>
      <w:r w:rsidR="00AC271B">
        <w:rPr>
          <w:bCs/>
          <w:sz w:val="24"/>
        </w:rPr>
        <w:t xml:space="preserve">most likely take a long time, possibly years, and will keep it on the agenda as </w:t>
      </w:r>
      <w:r w:rsidR="007B0E5E">
        <w:rPr>
          <w:bCs/>
          <w:sz w:val="24"/>
        </w:rPr>
        <w:t xml:space="preserve">an </w:t>
      </w:r>
      <w:r w:rsidR="00AC271B">
        <w:rPr>
          <w:bCs/>
          <w:sz w:val="24"/>
        </w:rPr>
        <w:t>old b</w:t>
      </w:r>
      <w:r w:rsidR="007F0667">
        <w:rPr>
          <w:bCs/>
          <w:sz w:val="24"/>
        </w:rPr>
        <w:t>usiness</w:t>
      </w:r>
      <w:r w:rsidR="007B0E5E">
        <w:rPr>
          <w:bCs/>
          <w:sz w:val="24"/>
        </w:rPr>
        <w:t xml:space="preserve"> item</w:t>
      </w:r>
      <w:r w:rsidR="007F0667">
        <w:rPr>
          <w:bCs/>
          <w:sz w:val="24"/>
        </w:rPr>
        <w:t xml:space="preserve"> so periodic updates can be reported to the members.</w:t>
      </w:r>
    </w:p>
    <w:p w14:paraId="35881A8A" w14:textId="77777777" w:rsidR="00075006" w:rsidRDefault="00075006" w:rsidP="00BD75FD">
      <w:pPr>
        <w:spacing w:before="51" w:line="259" w:lineRule="auto"/>
        <w:ind w:right="193"/>
        <w:rPr>
          <w:bCs/>
          <w:sz w:val="24"/>
        </w:rPr>
      </w:pPr>
    </w:p>
    <w:p w14:paraId="30833DD3" w14:textId="37FD554E" w:rsidR="0077531C" w:rsidRPr="00666D46" w:rsidRDefault="0077531C">
      <w:pPr>
        <w:spacing w:before="51" w:line="259" w:lineRule="auto"/>
        <w:ind w:right="193"/>
        <w:rPr>
          <w:bCs/>
          <w:sz w:val="24"/>
        </w:rPr>
      </w:pPr>
      <w:r w:rsidRPr="00666D46">
        <w:rPr>
          <w:b/>
          <w:sz w:val="24"/>
        </w:rPr>
        <w:t>Action Item</w:t>
      </w:r>
      <w:r>
        <w:rPr>
          <w:bCs/>
          <w:sz w:val="24"/>
        </w:rPr>
        <w:t xml:space="preserve">: Keep on the agenda, PEF will assist </w:t>
      </w:r>
      <w:r w:rsidR="00B6304E">
        <w:rPr>
          <w:bCs/>
          <w:sz w:val="24"/>
        </w:rPr>
        <w:t>if any request to assist is made.</w:t>
      </w:r>
    </w:p>
    <w:p w14:paraId="106DC792" w14:textId="77777777" w:rsidR="00FD52FA" w:rsidRDefault="00FD52FA" w:rsidP="00FD52FA">
      <w:pPr>
        <w:spacing w:before="51" w:line="259" w:lineRule="auto"/>
        <w:ind w:right="193"/>
        <w:rPr>
          <w:bCs/>
          <w:sz w:val="24"/>
        </w:rPr>
      </w:pPr>
    </w:p>
    <w:p w14:paraId="5E8DDD91" w14:textId="77777777" w:rsidR="00FD52FA" w:rsidRDefault="00FD52FA" w:rsidP="00FD52FA">
      <w:pPr>
        <w:spacing w:before="51" w:line="259" w:lineRule="auto"/>
        <w:ind w:right="193"/>
        <w:rPr>
          <w:bCs/>
          <w:sz w:val="24"/>
        </w:rPr>
      </w:pPr>
      <w:r w:rsidRPr="008F2280">
        <w:rPr>
          <w:b/>
          <w:sz w:val="24"/>
        </w:rPr>
        <w:t>New Business</w:t>
      </w:r>
      <w:r>
        <w:rPr>
          <w:bCs/>
          <w:sz w:val="24"/>
        </w:rPr>
        <w:t>:</w:t>
      </w:r>
    </w:p>
    <w:p w14:paraId="77B08C95" w14:textId="77777777" w:rsidR="00010190" w:rsidRDefault="00010190" w:rsidP="00010190">
      <w:pPr>
        <w:pStyle w:val="ListParagraph"/>
        <w:widowControl/>
        <w:numPr>
          <w:ilvl w:val="0"/>
          <w:numId w:val="7"/>
        </w:numPr>
        <w:autoSpaceDE/>
        <w:autoSpaceDN/>
        <w:spacing w:before="0" w:after="160" w:line="259" w:lineRule="auto"/>
        <w:contextualSpacing/>
        <w:rPr>
          <w:sz w:val="24"/>
          <w:szCs w:val="24"/>
        </w:rPr>
      </w:pPr>
      <w:r w:rsidRPr="00255F89">
        <w:rPr>
          <w:i/>
          <w:iCs/>
          <w:sz w:val="24"/>
          <w:szCs w:val="24"/>
          <w:u w:val="single"/>
        </w:rPr>
        <w:t>Temporary &amp; Seasonal Positions Review</w:t>
      </w:r>
      <w:r>
        <w:rPr>
          <w:sz w:val="24"/>
          <w:szCs w:val="24"/>
        </w:rPr>
        <w:t xml:space="preserve"> – Do current positions remain in these categories or should some be considered for permanency?</w:t>
      </w:r>
    </w:p>
    <w:p w14:paraId="199D93E9" w14:textId="1076423F" w:rsidR="00FD52FA" w:rsidRPr="005173DD" w:rsidRDefault="00D54335" w:rsidP="00666D46">
      <w:pPr>
        <w:widowControl/>
        <w:autoSpaceDE/>
        <w:autoSpaceDN/>
        <w:spacing w:after="160" w:line="259" w:lineRule="auto"/>
        <w:ind w:left="500"/>
        <w:contextualSpacing/>
      </w:pPr>
      <w:r>
        <w:rPr>
          <w:sz w:val="24"/>
          <w:szCs w:val="24"/>
        </w:rPr>
        <w:t xml:space="preserve">A list of temporary and </w:t>
      </w:r>
      <w:r w:rsidR="00925E52">
        <w:rPr>
          <w:sz w:val="24"/>
          <w:szCs w:val="24"/>
        </w:rPr>
        <w:t>s</w:t>
      </w:r>
      <w:r>
        <w:rPr>
          <w:sz w:val="24"/>
          <w:szCs w:val="24"/>
        </w:rPr>
        <w:t xml:space="preserve">easonal </w:t>
      </w:r>
      <w:r w:rsidR="003D0D92">
        <w:rPr>
          <w:sz w:val="24"/>
          <w:szCs w:val="24"/>
        </w:rPr>
        <w:t xml:space="preserve">positions was sent </w:t>
      </w:r>
      <w:r w:rsidR="00B06F3D">
        <w:rPr>
          <w:sz w:val="24"/>
          <w:szCs w:val="24"/>
        </w:rPr>
        <w:t xml:space="preserve">over prior to the meeting for PEF to review. </w:t>
      </w:r>
    </w:p>
    <w:p w14:paraId="4D400605" w14:textId="77777777" w:rsidR="00FD52FA" w:rsidRDefault="00FD52FA" w:rsidP="00FD52FA">
      <w:pPr>
        <w:spacing w:before="51" w:line="259" w:lineRule="auto"/>
        <w:ind w:right="193"/>
        <w:rPr>
          <w:bCs/>
          <w:sz w:val="24"/>
        </w:rPr>
      </w:pPr>
      <w:r w:rsidRPr="00C86F5C">
        <w:rPr>
          <w:b/>
          <w:iCs/>
          <w:sz w:val="24"/>
          <w:u w:val="single"/>
        </w:rPr>
        <w:t>Management</w:t>
      </w:r>
      <w:r w:rsidRPr="00C86F5C">
        <w:rPr>
          <w:b/>
          <w:iCs/>
          <w:spacing w:val="-3"/>
          <w:sz w:val="24"/>
          <w:u w:val="single"/>
        </w:rPr>
        <w:t xml:space="preserve"> </w:t>
      </w:r>
      <w:r w:rsidRPr="00C86F5C">
        <w:rPr>
          <w:b/>
          <w:iCs/>
          <w:sz w:val="24"/>
          <w:u w:val="single"/>
        </w:rPr>
        <w:t>Response</w:t>
      </w:r>
      <w:r>
        <w:rPr>
          <w:b/>
          <w:iCs/>
          <w:sz w:val="24"/>
          <w:u w:val="single"/>
        </w:rPr>
        <w:t>:</w:t>
      </w:r>
    </w:p>
    <w:p w14:paraId="594E6BE7" w14:textId="7FA8BE6B" w:rsidR="00FD52FA" w:rsidRDefault="005173DD" w:rsidP="00666D46">
      <w:pPr>
        <w:spacing w:before="51" w:line="259" w:lineRule="auto"/>
        <w:ind w:right="193"/>
        <w:rPr>
          <w:bCs/>
          <w:iCs/>
          <w:sz w:val="24"/>
        </w:rPr>
      </w:pPr>
      <w:r>
        <w:rPr>
          <w:bCs/>
          <w:iCs/>
          <w:sz w:val="24"/>
        </w:rPr>
        <w:t>The</w:t>
      </w:r>
      <w:r w:rsidR="00B06DE7">
        <w:rPr>
          <w:bCs/>
          <w:iCs/>
          <w:sz w:val="24"/>
        </w:rPr>
        <w:t xml:space="preserve">re </w:t>
      </w:r>
      <w:r w:rsidR="00E57F6A">
        <w:rPr>
          <w:bCs/>
          <w:iCs/>
          <w:sz w:val="24"/>
        </w:rPr>
        <w:t>are</w:t>
      </w:r>
      <w:r w:rsidR="00614B60">
        <w:rPr>
          <w:bCs/>
          <w:iCs/>
          <w:sz w:val="24"/>
        </w:rPr>
        <w:t xml:space="preserve"> some</w:t>
      </w:r>
      <w:r>
        <w:rPr>
          <w:bCs/>
          <w:iCs/>
          <w:sz w:val="24"/>
        </w:rPr>
        <w:t xml:space="preserve"> positions </w:t>
      </w:r>
      <w:r w:rsidR="00614B60">
        <w:rPr>
          <w:bCs/>
          <w:iCs/>
          <w:sz w:val="24"/>
        </w:rPr>
        <w:t xml:space="preserve">that </w:t>
      </w:r>
      <w:r w:rsidR="0042626D">
        <w:rPr>
          <w:bCs/>
          <w:iCs/>
          <w:sz w:val="24"/>
        </w:rPr>
        <w:t>while they started as temporary should now be considered</w:t>
      </w:r>
      <w:r w:rsidR="001E1A91">
        <w:rPr>
          <w:bCs/>
          <w:iCs/>
          <w:sz w:val="24"/>
        </w:rPr>
        <w:t xml:space="preserve"> for permanent status.</w:t>
      </w:r>
      <w:r w:rsidR="00614B60">
        <w:rPr>
          <w:bCs/>
          <w:iCs/>
          <w:sz w:val="24"/>
        </w:rPr>
        <w:t xml:space="preserve"> </w:t>
      </w:r>
      <w:r w:rsidR="0042626D">
        <w:rPr>
          <w:bCs/>
          <w:iCs/>
          <w:sz w:val="24"/>
        </w:rPr>
        <w:t xml:space="preserve"> </w:t>
      </w:r>
      <w:proofErr w:type="gramStart"/>
      <w:r w:rsidR="0042626D">
        <w:rPr>
          <w:bCs/>
          <w:iCs/>
          <w:sz w:val="24"/>
        </w:rPr>
        <w:t>In order to</w:t>
      </w:r>
      <w:proofErr w:type="gramEnd"/>
      <w:r w:rsidR="0042626D">
        <w:rPr>
          <w:bCs/>
          <w:iCs/>
          <w:sz w:val="24"/>
        </w:rPr>
        <w:t xml:space="preserve"> appoint temporary employees to a permanent position, a new Civil Service exam is required.  AGM is working with the Department of Civil Service on its examination priorities.  AGM is encouraged by the recent work of the Department of Civil Service and hopes to receive examinations in the near future.</w:t>
      </w:r>
    </w:p>
    <w:p w14:paraId="308E4FA4" w14:textId="57B3F191" w:rsidR="00FD52FA" w:rsidRDefault="00FD52FA" w:rsidP="00197B6C">
      <w:pPr>
        <w:spacing w:before="160"/>
        <w:rPr>
          <w:b/>
          <w:iCs/>
          <w:sz w:val="24"/>
        </w:rPr>
      </w:pPr>
      <w:r w:rsidRPr="008F2280">
        <w:rPr>
          <w:b/>
          <w:iCs/>
          <w:sz w:val="24"/>
        </w:rPr>
        <w:t>PEF Response:</w:t>
      </w:r>
    </w:p>
    <w:p w14:paraId="2D473DB0" w14:textId="3F5256D8" w:rsidR="00197B6C" w:rsidRPr="00666D46" w:rsidRDefault="00A0449E" w:rsidP="00666D46">
      <w:pPr>
        <w:spacing w:before="160"/>
        <w:rPr>
          <w:bCs/>
          <w:iCs/>
          <w:sz w:val="24"/>
        </w:rPr>
      </w:pPr>
      <w:r w:rsidRPr="00666D46">
        <w:rPr>
          <w:bCs/>
          <w:iCs/>
          <w:sz w:val="24"/>
        </w:rPr>
        <w:t>PEF acknowledged</w:t>
      </w:r>
      <w:r>
        <w:rPr>
          <w:bCs/>
          <w:iCs/>
          <w:sz w:val="24"/>
        </w:rPr>
        <w:t xml:space="preserve"> th</w:t>
      </w:r>
      <w:r w:rsidR="00852F5C">
        <w:rPr>
          <w:bCs/>
          <w:iCs/>
          <w:sz w:val="24"/>
        </w:rPr>
        <w:t xml:space="preserve">ose positions are open </w:t>
      </w:r>
      <w:r w:rsidR="005A6316">
        <w:rPr>
          <w:bCs/>
          <w:iCs/>
          <w:sz w:val="24"/>
        </w:rPr>
        <w:t xml:space="preserve">and </w:t>
      </w:r>
      <w:r w:rsidR="00852F5C">
        <w:rPr>
          <w:bCs/>
          <w:iCs/>
          <w:sz w:val="24"/>
        </w:rPr>
        <w:t xml:space="preserve">competitive, so they would require </w:t>
      </w:r>
      <w:r w:rsidR="00D24015">
        <w:rPr>
          <w:bCs/>
          <w:iCs/>
          <w:sz w:val="24"/>
        </w:rPr>
        <w:t xml:space="preserve">tests </w:t>
      </w:r>
      <w:r w:rsidR="005A6316">
        <w:rPr>
          <w:bCs/>
          <w:iCs/>
          <w:sz w:val="24"/>
        </w:rPr>
        <w:t xml:space="preserve">to </w:t>
      </w:r>
      <w:r w:rsidR="00D24015">
        <w:rPr>
          <w:bCs/>
          <w:iCs/>
          <w:sz w:val="24"/>
        </w:rPr>
        <w:t>be made available to be permanent.</w:t>
      </w:r>
    </w:p>
    <w:p w14:paraId="24409995" w14:textId="094C11DA" w:rsidR="00FD52FA" w:rsidRDefault="00FD52FA" w:rsidP="00D24015">
      <w:pPr>
        <w:spacing w:before="160"/>
        <w:rPr>
          <w:bCs/>
          <w:iCs/>
          <w:sz w:val="24"/>
        </w:rPr>
      </w:pPr>
      <w:r w:rsidRPr="00437BD2">
        <w:rPr>
          <w:b/>
          <w:iCs/>
          <w:sz w:val="24"/>
        </w:rPr>
        <w:t>Action item</w:t>
      </w:r>
      <w:r>
        <w:rPr>
          <w:bCs/>
          <w:iCs/>
          <w:sz w:val="24"/>
        </w:rPr>
        <w:t>:</w:t>
      </w:r>
    </w:p>
    <w:p w14:paraId="46558BAC" w14:textId="300E90DC" w:rsidR="00D24015" w:rsidRDefault="00BA62DC" w:rsidP="00666D46">
      <w:pPr>
        <w:spacing w:before="160"/>
        <w:rPr>
          <w:bCs/>
          <w:iCs/>
          <w:sz w:val="24"/>
        </w:rPr>
      </w:pPr>
      <w:r>
        <w:rPr>
          <w:bCs/>
          <w:iCs/>
          <w:sz w:val="24"/>
        </w:rPr>
        <w:t xml:space="preserve">PEF will keep </w:t>
      </w:r>
      <w:r w:rsidR="005A6316">
        <w:rPr>
          <w:bCs/>
          <w:iCs/>
          <w:sz w:val="24"/>
        </w:rPr>
        <w:t xml:space="preserve">the </w:t>
      </w:r>
      <w:r>
        <w:rPr>
          <w:bCs/>
          <w:iCs/>
          <w:sz w:val="24"/>
        </w:rPr>
        <w:t>item on the agenda</w:t>
      </w:r>
      <w:r w:rsidR="00AB556A">
        <w:rPr>
          <w:bCs/>
          <w:iCs/>
          <w:sz w:val="24"/>
        </w:rPr>
        <w:t>.</w:t>
      </w:r>
    </w:p>
    <w:p w14:paraId="5D50BA20" w14:textId="3C6359CB" w:rsidR="00FD52FA" w:rsidRDefault="00FD52FA" w:rsidP="00FD52FA">
      <w:pPr>
        <w:spacing w:before="160"/>
        <w:ind w:left="140"/>
        <w:rPr>
          <w:bCs/>
          <w:iCs/>
          <w:sz w:val="24"/>
        </w:rPr>
      </w:pPr>
    </w:p>
    <w:p w14:paraId="7D014506" w14:textId="77777777" w:rsidR="00FD52FA" w:rsidRPr="00D75377" w:rsidRDefault="00FD52FA" w:rsidP="00FD52FA">
      <w:pPr>
        <w:pStyle w:val="ListParagraph"/>
        <w:widowControl/>
        <w:autoSpaceDE/>
        <w:autoSpaceDN/>
        <w:spacing w:before="0" w:after="160" w:line="259" w:lineRule="auto"/>
        <w:ind w:left="720" w:firstLine="0"/>
        <w:contextualSpacing/>
        <w:rPr>
          <w:sz w:val="24"/>
          <w:szCs w:val="24"/>
        </w:rPr>
      </w:pPr>
    </w:p>
    <w:p w14:paraId="20C6C882" w14:textId="35168236" w:rsidR="00334E3C" w:rsidRPr="00666D46" w:rsidRDefault="00334E3C" w:rsidP="00666D46">
      <w:pPr>
        <w:pStyle w:val="ListParagraph"/>
        <w:widowControl/>
        <w:numPr>
          <w:ilvl w:val="0"/>
          <w:numId w:val="7"/>
        </w:numPr>
        <w:autoSpaceDE/>
        <w:autoSpaceDN/>
        <w:spacing w:after="160" w:line="259" w:lineRule="auto"/>
        <w:contextualSpacing/>
        <w:rPr>
          <w:rFonts w:asciiTheme="minorHAnsi" w:eastAsiaTheme="minorHAnsi" w:hAnsiTheme="minorHAnsi" w:cstheme="minorBidi"/>
          <w:sz w:val="24"/>
          <w:szCs w:val="24"/>
        </w:rPr>
      </w:pPr>
      <w:r w:rsidRPr="00666D46">
        <w:rPr>
          <w:rFonts w:asciiTheme="minorHAnsi" w:eastAsiaTheme="minorHAnsi" w:hAnsiTheme="minorHAnsi" w:cstheme="minorBidi"/>
          <w:i/>
          <w:iCs/>
          <w:sz w:val="24"/>
          <w:szCs w:val="24"/>
          <w:u w:val="single"/>
        </w:rPr>
        <w:t>ADM 201 Incident Form</w:t>
      </w:r>
      <w:r w:rsidRPr="00666D46">
        <w:rPr>
          <w:rFonts w:asciiTheme="minorHAnsi" w:eastAsiaTheme="minorHAnsi" w:hAnsiTheme="minorHAnsi" w:cstheme="minorBidi"/>
          <w:sz w:val="24"/>
          <w:szCs w:val="24"/>
        </w:rPr>
        <w:t xml:space="preserve">: How are reports handled by </w:t>
      </w:r>
      <w:r w:rsidR="005A6316">
        <w:rPr>
          <w:rFonts w:asciiTheme="minorHAnsi" w:eastAsiaTheme="minorHAnsi" w:hAnsiTheme="minorHAnsi" w:cstheme="minorBidi"/>
          <w:sz w:val="24"/>
          <w:szCs w:val="24"/>
        </w:rPr>
        <w:t xml:space="preserve">the </w:t>
      </w:r>
      <w:r w:rsidRPr="00666D46">
        <w:rPr>
          <w:rFonts w:asciiTheme="minorHAnsi" w:eastAsiaTheme="minorHAnsi" w:hAnsiTheme="minorHAnsi" w:cstheme="minorBidi"/>
          <w:sz w:val="24"/>
          <w:szCs w:val="24"/>
        </w:rPr>
        <w:t>department when it involves violence against an employee? What are the employee</w:t>
      </w:r>
      <w:r w:rsidR="005776AE">
        <w:rPr>
          <w:rFonts w:asciiTheme="minorHAnsi" w:eastAsiaTheme="minorHAnsi" w:hAnsiTheme="minorHAnsi" w:cstheme="minorBidi"/>
          <w:sz w:val="24"/>
          <w:szCs w:val="24"/>
        </w:rPr>
        <w:t>’s</w:t>
      </w:r>
      <w:r w:rsidRPr="00666D46">
        <w:rPr>
          <w:rFonts w:asciiTheme="minorHAnsi" w:eastAsiaTheme="minorHAnsi" w:hAnsiTheme="minorHAnsi" w:cstheme="minorBidi"/>
          <w:sz w:val="24"/>
          <w:szCs w:val="24"/>
        </w:rPr>
        <w:t xml:space="preserve"> options regarding criminal or civil complaints against </w:t>
      </w:r>
      <w:r w:rsidR="005A6316">
        <w:rPr>
          <w:rFonts w:asciiTheme="minorHAnsi" w:eastAsiaTheme="minorHAnsi" w:hAnsiTheme="minorHAnsi" w:cstheme="minorBidi"/>
          <w:sz w:val="24"/>
          <w:szCs w:val="24"/>
        </w:rPr>
        <w:t>individuals</w:t>
      </w:r>
      <w:r w:rsidR="005A6316" w:rsidRPr="00666D46">
        <w:rPr>
          <w:rFonts w:asciiTheme="minorHAnsi" w:eastAsiaTheme="minorHAnsi" w:hAnsiTheme="minorHAnsi" w:cstheme="minorBidi"/>
          <w:sz w:val="24"/>
          <w:szCs w:val="24"/>
        </w:rPr>
        <w:t xml:space="preserve"> </w:t>
      </w:r>
      <w:r w:rsidRPr="00666D46">
        <w:rPr>
          <w:rFonts w:asciiTheme="minorHAnsi" w:eastAsiaTheme="minorHAnsi" w:hAnsiTheme="minorHAnsi" w:cstheme="minorBidi"/>
          <w:sz w:val="24"/>
          <w:szCs w:val="24"/>
        </w:rPr>
        <w:t xml:space="preserve">or </w:t>
      </w:r>
      <w:r w:rsidR="005A6316">
        <w:rPr>
          <w:rFonts w:asciiTheme="minorHAnsi" w:eastAsiaTheme="minorHAnsi" w:hAnsiTheme="minorHAnsi" w:cstheme="minorBidi"/>
          <w:sz w:val="24"/>
          <w:szCs w:val="24"/>
        </w:rPr>
        <w:t>firms</w:t>
      </w:r>
      <w:r w:rsidR="005A6316" w:rsidRPr="00666D46">
        <w:rPr>
          <w:rFonts w:asciiTheme="minorHAnsi" w:eastAsiaTheme="minorHAnsi" w:hAnsiTheme="minorHAnsi" w:cstheme="minorBidi"/>
          <w:sz w:val="24"/>
          <w:szCs w:val="24"/>
        </w:rPr>
        <w:t xml:space="preserve"> </w:t>
      </w:r>
      <w:r w:rsidRPr="00666D46">
        <w:rPr>
          <w:rFonts w:asciiTheme="minorHAnsi" w:eastAsiaTheme="minorHAnsi" w:hAnsiTheme="minorHAnsi" w:cstheme="minorBidi"/>
          <w:sz w:val="24"/>
          <w:szCs w:val="24"/>
        </w:rPr>
        <w:t xml:space="preserve">in these matters? </w:t>
      </w:r>
    </w:p>
    <w:p w14:paraId="0506ECA9" w14:textId="77777777" w:rsidR="00334E3C" w:rsidRPr="00334E3C" w:rsidRDefault="00334E3C" w:rsidP="00334E3C">
      <w:pPr>
        <w:widowControl/>
        <w:autoSpaceDE/>
        <w:autoSpaceDN/>
        <w:spacing w:after="160" w:line="259" w:lineRule="auto"/>
        <w:ind w:left="720"/>
        <w:rPr>
          <w:rFonts w:asciiTheme="minorHAnsi" w:eastAsiaTheme="minorHAnsi" w:hAnsiTheme="minorHAnsi" w:cstheme="minorBidi"/>
          <w:sz w:val="24"/>
          <w:szCs w:val="24"/>
        </w:rPr>
      </w:pPr>
      <w:r w:rsidRPr="00334E3C">
        <w:rPr>
          <w:rFonts w:asciiTheme="minorHAnsi" w:eastAsiaTheme="minorHAnsi" w:hAnsiTheme="minorHAnsi" w:cstheme="minorBidi"/>
          <w:sz w:val="24"/>
          <w:szCs w:val="24"/>
        </w:rPr>
        <w:t xml:space="preserve"> </w:t>
      </w:r>
    </w:p>
    <w:p w14:paraId="5A94DD7F" w14:textId="77777777" w:rsidR="00FD52FA" w:rsidRPr="000D4903" w:rsidRDefault="00FD52FA" w:rsidP="00FD52FA">
      <w:pPr>
        <w:widowControl/>
        <w:autoSpaceDE/>
        <w:autoSpaceDN/>
        <w:spacing w:after="160" w:line="259" w:lineRule="auto"/>
        <w:contextualSpacing/>
        <w:rPr>
          <w:b/>
          <w:bCs/>
          <w:sz w:val="24"/>
          <w:szCs w:val="24"/>
        </w:rPr>
      </w:pPr>
      <w:r w:rsidRPr="000D4903">
        <w:rPr>
          <w:b/>
          <w:bCs/>
          <w:sz w:val="24"/>
          <w:szCs w:val="24"/>
        </w:rPr>
        <w:t>Management Response:</w:t>
      </w:r>
    </w:p>
    <w:p w14:paraId="1C022788" w14:textId="062B6D10" w:rsidR="00FD52FA" w:rsidRDefault="00334E3C" w:rsidP="00FD52FA">
      <w:pPr>
        <w:widowControl/>
        <w:autoSpaceDE/>
        <w:autoSpaceDN/>
        <w:spacing w:after="160" w:line="259" w:lineRule="auto"/>
        <w:contextualSpacing/>
        <w:rPr>
          <w:sz w:val="24"/>
          <w:szCs w:val="24"/>
        </w:rPr>
      </w:pPr>
      <w:r>
        <w:rPr>
          <w:sz w:val="24"/>
          <w:szCs w:val="24"/>
        </w:rPr>
        <w:t xml:space="preserve">Mark Lansing </w:t>
      </w:r>
      <w:r w:rsidR="00C11EDF">
        <w:rPr>
          <w:sz w:val="24"/>
          <w:szCs w:val="24"/>
        </w:rPr>
        <w:t>stated these matters are taken very serious</w:t>
      </w:r>
      <w:r w:rsidR="005776AE">
        <w:rPr>
          <w:sz w:val="24"/>
          <w:szCs w:val="24"/>
        </w:rPr>
        <w:t>ly</w:t>
      </w:r>
      <w:r w:rsidR="00C11EDF">
        <w:rPr>
          <w:sz w:val="24"/>
          <w:szCs w:val="24"/>
        </w:rPr>
        <w:t xml:space="preserve"> and handled promptly. </w:t>
      </w:r>
      <w:r w:rsidR="00654FB8">
        <w:rPr>
          <w:sz w:val="24"/>
          <w:szCs w:val="24"/>
        </w:rPr>
        <w:t>The employee invo</w:t>
      </w:r>
      <w:r w:rsidR="00492634">
        <w:rPr>
          <w:sz w:val="24"/>
          <w:szCs w:val="24"/>
        </w:rPr>
        <w:t xml:space="preserve">lved is generally communicated </w:t>
      </w:r>
      <w:r w:rsidR="005A6316">
        <w:rPr>
          <w:sz w:val="24"/>
          <w:szCs w:val="24"/>
        </w:rPr>
        <w:t>within</w:t>
      </w:r>
      <w:r w:rsidR="00492634">
        <w:rPr>
          <w:sz w:val="24"/>
          <w:szCs w:val="24"/>
        </w:rPr>
        <w:t xml:space="preserve"> the initial stages. If</w:t>
      </w:r>
      <w:r w:rsidR="003D64F1">
        <w:rPr>
          <w:sz w:val="24"/>
          <w:szCs w:val="24"/>
        </w:rPr>
        <w:t xml:space="preserve"> </w:t>
      </w:r>
      <w:r w:rsidR="00A677F2">
        <w:rPr>
          <w:sz w:val="24"/>
          <w:szCs w:val="24"/>
        </w:rPr>
        <w:t>the incident involves an establishment</w:t>
      </w:r>
      <w:r w:rsidR="003D64F1">
        <w:rPr>
          <w:sz w:val="24"/>
          <w:szCs w:val="24"/>
        </w:rPr>
        <w:t>’s</w:t>
      </w:r>
      <w:r w:rsidR="00A677F2">
        <w:rPr>
          <w:sz w:val="24"/>
          <w:szCs w:val="24"/>
        </w:rPr>
        <w:t xml:space="preserve"> management or employees the possible </w:t>
      </w:r>
      <w:r w:rsidR="005A6316">
        <w:rPr>
          <w:sz w:val="24"/>
          <w:szCs w:val="24"/>
        </w:rPr>
        <w:t>long-term</w:t>
      </w:r>
      <w:r w:rsidR="00A677F2">
        <w:rPr>
          <w:sz w:val="24"/>
          <w:szCs w:val="24"/>
        </w:rPr>
        <w:t xml:space="preserve"> </w:t>
      </w:r>
      <w:r w:rsidR="00340FC9">
        <w:rPr>
          <w:sz w:val="24"/>
          <w:szCs w:val="24"/>
        </w:rPr>
        <w:t xml:space="preserve">ramifications, may not be </w:t>
      </w:r>
      <w:r w:rsidR="005721B2">
        <w:rPr>
          <w:sz w:val="24"/>
          <w:szCs w:val="24"/>
        </w:rPr>
        <w:t xml:space="preserve">directly </w:t>
      </w:r>
      <w:r w:rsidR="00340FC9">
        <w:rPr>
          <w:sz w:val="24"/>
          <w:szCs w:val="24"/>
        </w:rPr>
        <w:t xml:space="preserve">communicated to </w:t>
      </w:r>
      <w:r w:rsidR="005721B2">
        <w:rPr>
          <w:sz w:val="24"/>
          <w:szCs w:val="24"/>
        </w:rPr>
        <w:t>our</w:t>
      </w:r>
      <w:r w:rsidR="00340FC9">
        <w:rPr>
          <w:sz w:val="24"/>
          <w:szCs w:val="24"/>
        </w:rPr>
        <w:t xml:space="preserve"> </w:t>
      </w:r>
      <w:r w:rsidR="005A6316">
        <w:rPr>
          <w:sz w:val="24"/>
          <w:szCs w:val="24"/>
        </w:rPr>
        <w:t xml:space="preserve">employees </w:t>
      </w:r>
      <w:r w:rsidR="00340FC9">
        <w:rPr>
          <w:sz w:val="24"/>
          <w:szCs w:val="24"/>
        </w:rPr>
        <w:t>involved</w:t>
      </w:r>
      <w:r w:rsidR="005721B2">
        <w:rPr>
          <w:sz w:val="24"/>
          <w:szCs w:val="24"/>
        </w:rPr>
        <w:t>.</w:t>
      </w:r>
      <w:r w:rsidR="002D1019">
        <w:rPr>
          <w:sz w:val="24"/>
          <w:szCs w:val="24"/>
        </w:rPr>
        <w:t xml:space="preserve"> In some instances</w:t>
      </w:r>
      <w:r w:rsidR="005A6316">
        <w:rPr>
          <w:sz w:val="24"/>
          <w:szCs w:val="24"/>
        </w:rPr>
        <w:t>,</w:t>
      </w:r>
      <w:r w:rsidR="002D1019">
        <w:rPr>
          <w:sz w:val="24"/>
          <w:szCs w:val="24"/>
        </w:rPr>
        <w:t xml:space="preserve"> these matter</w:t>
      </w:r>
      <w:r w:rsidR="005A6316">
        <w:rPr>
          <w:sz w:val="24"/>
          <w:szCs w:val="24"/>
        </w:rPr>
        <w:t>s</w:t>
      </w:r>
      <w:r w:rsidR="002D1019">
        <w:rPr>
          <w:sz w:val="24"/>
          <w:szCs w:val="24"/>
        </w:rPr>
        <w:t xml:space="preserve"> get referred to the </w:t>
      </w:r>
      <w:r w:rsidR="00B8782C">
        <w:rPr>
          <w:sz w:val="24"/>
          <w:szCs w:val="24"/>
        </w:rPr>
        <w:t xml:space="preserve">NYS </w:t>
      </w:r>
      <w:r w:rsidR="002D1019">
        <w:rPr>
          <w:sz w:val="24"/>
          <w:szCs w:val="24"/>
        </w:rPr>
        <w:t xml:space="preserve">Attorney </w:t>
      </w:r>
      <w:r w:rsidR="005A6316">
        <w:rPr>
          <w:sz w:val="24"/>
          <w:szCs w:val="24"/>
        </w:rPr>
        <w:t xml:space="preserve">General’s </w:t>
      </w:r>
      <w:r w:rsidR="00B8782C">
        <w:rPr>
          <w:sz w:val="24"/>
          <w:szCs w:val="24"/>
        </w:rPr>
        <w:t>Office</w:t>
      </w:r>
    </w:p>
    <w:p w14:paraId="19B35072" w14:textId="77777777" w:rsidR="00FD52FA" w:rsidRDefault="00FD52FA" w:rsidP="00FD52FA">
      <w:pPr>
        <w:widowControl/>
        <w:autoSpaceDE/>
        <w:autoSpaceDN/>
        <w:spacing w:after="160" w:line="259" w:lineRule="auto"/>
        <w:contextualSpacing/>
        <w:rPr>
          <w:sz w:val="24"/>
          <w:szCs w:val="24"/>
        </w:rPr>
      </w:pPr>
    </w:p>
    <w:p w14:paraId="0F21D632" w14:textId="549B3AEF" w:rsidR="00FD52FA" w:rsidRDefault="00FD52FA" w:rsidP="00FD52FA">
      <w:pPr>
        <w:widowControl/>
        <w:autoSpaceDE/>
        <w:autoSpaceDN/>
        <w:spacing w:after="160" w:line="259" w:lineRule="auto"/>
        <w:contextualSpacing/>
        <w:rPr>
          <w:b/>
          <w:bCs/>
          <w:sz w:val="24"/>
          <w:szCs w:val="24"/>
        </w:rPr>
      </w:pPr>
      <w:r w:rsidRPr="000D4903">
        <w:rPr>
          <w:b/>
          <w:bCs/>
          <w:sz w:val="24"/>
          <w:szCs w:val="24"/>
        </w:rPr>
        <w:t>PEF Response:</w:t>
      </w:r>
    </w:p>
    <w:p w14:paraId="6230BCF6" w14:textId="70077582" w:rsidR="00547F85" w:rsidRPr="00666D46" w:rsidRDefault="00D45AC9" w:rsidP="00FD52FA">
      <w:pPr>
        <w:widowControl/>
        <w:autoSpaceDE/>
        <w:autoSpaceDN/>
        <w:spacing w:after="160" w:line="259" w:lineRule="auto"/>
        <w:contextualSpacing/>
        <w:rPr>
          <w:sz w:val="24"/>
          <w:szCs w:val="24"/>
        </w:rPr>
      </w:pPr>
      <w:r w:rsidRPr="00666D46">
        <w:rPr>
          <w:sz w:val="24"/>
          <w:szCs w:val="24"/>
        </w:rPr>
        <w:t>We acknowledge</w:t>
      </w:r>
      <w:r w:rsidR="00C35C58">
        <w:rPr>
          <w:sz w:val="24"/>
          <w:szCs w:val="24"/>
        </w:rPr>
        <w:t>d and thanked</w:t>
      </w:r>
      <w:r w:rsidRPr="00666D46">
        <w:rPr>
          <w:sz w:val="24"/>
          <w:szCs w:val="24"/>
        </w:rPr>
        <w:t xml:space="preserve"> </w:t>
      </w:r>
      <w:r>
        <w:rPr>
          <w:sz w:val="24"/>
          <w:szCs w:val="24"/>
        </w:rPr>
        <w:t>management</w:t>
      </w:r>
      <w:r w:rsidR="00C35C58">
        <w:rPr>
          <w:sz w:val="24"/>
          <w:szCs w:val="24"/>
        </w:rPr>
        <w:t xml:space="preserve"> for their </w:t>
      </w:r>
      <w:r>
        <w:rPr>
          <w:sz w:val="24"/>
          <w:szCs w:val="24"/>
        </w:rPr>
        <w:t>attention to recent cases</w:t>
      </w:r>
      <w:r w:rsidR="00C35C58">
        <w:rPr>
          <w:sz w:val="24"/>
          <w:szCs w:val="24"/>
        </w:rPr>
        <w:t>. We appreciate the clarity that the matter</w:t>
      </w:r>
      <w:r w:rsidR="0000703F">
        <w:rPr>
          <w:sz w:val="24"/>
          <w:szCs w:val="24"/>
        </w:rPr>
        <w:t xml:space="preserve">, at times, does get referred for additional action when a firm’s management or ownership is directly involved in causing the incident. </w:t>
      </w:r>
    </w:p>
    <w:p w14:paraId="2022F928" w14:textId="05071211" w:rsidR="00FD52FA" w:rsidRDefault="00FD52FA" w:rsidP="00FD52FA">
      <w:pPr>
        <w:widowControl/>
        <w:autoSpaceDE/>
        <w:autoSpaceDN/>
        <w:spacing w:after="160" w:line="259" w:lineRule="auto"/>
        <w:contextualSpacing/>
        <w:rPr>
          <w:sz w:val="24"/>
        </w:rPr>
      </w:pPr>
    </w:p>
    <w:p w14:paraId="78BD47D3" w14:textId="77777777" w:rsidR="00FD52FA" w:rsidRDefault="00FD52FA" w:rsidP="00FD52FA">
      <w:pPr>
        <w:widowControl/>
        <w:autoSpaceDE/>
        <w:autoSpaceDN/>
        <w:spacing w:after="160" w:line="259" w:lineRule="auto"/>
        <w:contextualSpacing/>
        <w:rPr>
          <w:sz w:val="24"/>
        </w:rPr>
      </w:pPr>
    </w:p>
    <w:p w14:paraId="107950C2" w14:textId="4103FD34" w:rsidR="00FD52FA" w:rsidRDefault="00FD52FA" w:rsidP="00FD52FA">
      <w:pPr>
        <w:widowControl/>
        <w:autoSpaceDE/>
        <w:autoSpaceDN/>
        <w:spacing w:after="160" w:line="259" w:lineRule="auto"/>
        <w:contextualSpacing/>
        <w:rPr>
          <w:sz w:val="24"/>
        </w:rPr>
      </w:pPr>
      <w:r w:rsidRPr="000D4903">
        <w:rPr>
          <w:b/>
          <w:bCs/>
          <w:sz w:val="24"/>
        </w:rPr>
        <w:t>Action Item:</w:t>
      </w:r>
      <w:r>
        <w:rPr>
          <w:sz w:val="24"/>
        </w:rPr>
        <w:t xml:space="preserve"> </w:t>
      </w:r>
    </w:p>
    <w:p w14:paraId="51158D21" w14:textId="7C67601C" w:rsidR="00AB4A54" w:rsidRDefault="00AB4A54" w:rsidP="00FD52FA">
      <w:pPr>
        <w:widowControl/>
        <w:autoSpaceDE/>
        <w:autoSpaceDN/>
        <w:spacing w:after="160" w:line="259" w:lineRule="auto"/>
        <w:contextualSpacing/>
        <w:rPr>
          <w:sz w:val="24"/>
        </w:rPr>
      </w:pPr>
      <w:r>
        <w:rPr>
          <w:sz w:val="24"/>
        </w:rPr>
        <w:t xml:space="preserve">No follow-up action </w:t>
      </w:r>
      <w:r w:rsidR="005A6316">
        <w:rPr>
          <w:sz w:val="24"/>
        </w:rPr>
        <w:t xml:space="preserve">is </w:t>
      </w:r>
      <w:r w:rsidR="00A230B3">
        <w:rPr>
          <w:sz w:val="24"/>
        </w:rPr>
        <w:t>planned.</w:t>
      </w:r>
    </w:p>
    <w:p w14:paraId="66FE9946" w14:textId="504B036C" w:rsidR="00A230B3" w:rsidRDefault="00A230B3" w:rsidP="00FD52FA">
      <w:pPr>
        <w:widowControl/>
        <w:autoSpaceDE/>
        <w:autoSpaceDN/>
        <w:spacing w:after="160" w:line="259" w:lineRule="auto"/>
        <w:contextualSpacing/>
        <w:rPr>
          <w:sz w:val="24"/>
        </w:rPr>
      </w:pPr>
    </w:p>
    <w:p w14:paraId="68CF1CC6" w14:textId="3A543D21" w:rsidR="00A230B3" w:rsidRDefault="00A230B3" w:rsidP="00FD52FA">
      <w:pPr>
        <w:widowControl/>
        <w:autoSpaceDE/>
        <w:autoSpaceDN/>
        <w:spacing w:after="160" w:line="259" w:lineRule="auto"/>
        <w:contextualSpacing/>
        <w:rPr>
          <w:b/>
          <w:bCs/>
          <w:sz w:val="24"/>
          <w:u w:val="single"/>
        </w:rPr>
      </w:pPr>
      <w:r w:rsidRPr="00666D46">
        <w:rPr>
          <w:b/>
          <w:bCs/>
          <w:sz w:val="24"/>
          <w:u w:val="single"/>
        </w:rPr>
        <w:t>Next Meeting</w:t>
      </w:r>
      <w:r>
        <w:rPr>
          <w:b/>
          <w:bCs/>
          <w:sz w:val="24"/>
          <w:u w:val="single"/>
        </w:rPr>
        <w:t>:</w:t>
      </w:r>
    </w:p>
    <w:p w14:paraId="4CB9DD00" w14:textId="598CC97E" w:rsidR="000C1CD4" w:rsidRDefault="005A425F" w:rsidP="00FD52FA">
      <w:pPr>
        <w:widowControl/>
        <w:autoSpaceDE/>
        <w:autoSpaceDN/>
        <w:spacing w:after="160" w:line="259" w:lineRule="auto"/>
        <w:contextualSpacing/>
        <w:rPr>
          <w:sz w:val="24"/>
        </w:rPr>
      </w:pPr>
      <w:r>
        <w:rPr>
          <w:sz w:val="24"/>
        </w:rPr>
        <w:t>December 7, 2023</w:t>
      </w:r>
      <w:r w:rsidR="005A6316">
        <w:rPr>
          <w:sz w:val="24"/>
        </w:rPr>
        <w:t>,</w:t>
      </w:r>
      <w:r>
        <w:rPr>
          <w:sz w:val="24"/>
        </w:rPr>
        <w:t xml:space="preserve"> @ </w:t>
      </w:r>
      <w:r w:rsidR="005A6316">
        <w:rPr>
          <w:sz w:val="24"/>
        </w:rPr>
        <w:t>2:00 pm</w:t>
      </w:r>
      <w:r>
        <w:rPr>
          <w:sz w:val="24"/>
        </w:rPr>
        <w:t xml:space="preserve"> (via Webex)</w:t>
      </w:r>
    </w:p>
    <w:p w14:paraId="133AE755" w14:textId="55C971AF" w:rsidR="0037450A" w:rsidRDefault="0037450A" w:rsidP="00FD52FA">
      <w:pPr>
        <w:widowControl/>
        <w:autoSpaceDE/>
        <w:autoSpaceDN/>
        <w:spacing w:after="160" w:line="259" w:lineRule="auto"/>
        <w:contextualSpacing/>
        <w:rPr>
          <w:sz w:val="24"/>
        </w:rPr>
      </w:pPr>
    </w:p>
    <w:p w14:paraId="2C1B1D31" w14:textId="273BB9BE" w:rsidR="0037450A" w:rsidRDefault="0037450A" w:rsidP="00FD52FA">
      <w:pPr>
        <w:widowControl/>
        <w:autoSpaceDE/>
        <w:autoSpaceDN/>
        <w:spacing w:after="160" w:line="259" w:lineRule="auto"/>
        <w:contextualSpacing/>
        <w:rPr>
          <w:sz w:val="24"/>
        </w:rPr>
      </w:pPr>
    </w:p>
    <w:p w14:paraId="61D566F2" w14:textId="580B02C0" w:rsidR="0042626D" w:rsidRDefault="0042626D" w:rsidP="008A1743">
      <w:pPr>
        <w:widowControl/>
        <w:autoSpaceDE/>
        <w:autoSpaceDN/>
        <w:spacing w:after="160" w:line="259" w:lineRule="auto"/>
        <w:ind w:left="4320" w:firstLine="720"/>
        <w:contextualSpacing/>
        <w:rPr>
          <w:sz w:val="24"/>
        </w:rPr>
      </w:pPr>
      <w:r w:rsidRPr="00502242">
        <w:rPr>
          <w:noProof/>
        </w:rPr>
        <w:drawing>
          <wp:inline distT="0" distB="0" distL="0" distR="0" wp14:anchorId="58669C55" wp14:editId="73884184">
            <wp:extent cx="1926908" cy="585692"/>
            <wp:effectExtent l="0" t="0" r="0" b="0"/>
            <wp:docPr id="3" name="image7.jpeg" descr="A black and white drawing of a handwritten note  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jpeg"/>
                    <pic:cNvPicPr/>
                  </pic:nvPicPr>
                  <pic:blipFill>
                    <a:blip r:embed="rId5" cstate="print"/>
                    <a:stretch>
                      <a:fillRect/>
                    </a:stretch>
                  </pic:blipFill>
                  <pic:spPr>
                    <a:xfrm>
                      <a:off x="0" y="0"/>
                      <a:ext cx="1926908" cy="585692"/>
                    </a:xfrm>
                    <a:prstGeom prst="rect">
                      <a:avLst/>
                    </a:prstGeom>
                  </pic:spPr>
                </pic:pic>
              </a:graphicData>
            </a:graphic>
          </wp:inline>
        </w:drawing>
      </w:r>
    </w:p>
    <w:p w14:paraId="49379D2D" w14:textId="64C84184" w:rsidR="008A1743" w:rsidRPr="003C250C" w:rsidRDefault="0037450A" w:rsidP="008A1743">
      <w:pPr>
        <w:rPr>
          <w:rFonts w:ascii="Baguet Script" w:eastAsiaTheme="minorHAnsi" w:hAnsi="Baguet Script" w:cstheme="minorBidi"/>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250C">
        <w:rPr>
          <w:color w:val="0070C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r w:rsidR="008A1743" w:rsidRPr="003C250C">
        <w:rPr>
          <w:rFonts w:ascii="Baguet Script" w:eastAsiaTheme="minorHAnsi" w:hAnsi="Baguet Script" w:cstheme="minorBidi"/>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5583E" w:rsidRPr="003C250C">
        <w:rPr>
          <w:rFonts w:ascii="Baguet Script" w:eastAsiaTheme="minorHAnsi" w:hAnsi="Baguet Script" w:cstheme="minorBidi"/>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John Arnold</w:t>
      </w:r>
    </w:p>
    <w:p w14:paraId="27650BF5" w14:textId="7595980B" w:rsidR="0037450A" w:rsidRDefault="0037450A" w:rsidP="00FD52FA">
      <w:pPr>
        <w:widowControl/>
        <w:autoSpaceDE/>
        <w:autoSpaceDN/>
        <w:spacing w:after="160" w:line="259" w:lineRule="auto"/>
        <w:contextualSpacing/>
        <w:rPr>
          <w:sz w:val="24"/>
        </w:rPr>
      </w:pPr>
      <w:r>
        <w:rPr>
          <w:sz w:val="24"/>
        </w:rPr>
        <w:t>_________</w:t>
      </w:r>
      <w:r w:rsidR="00C7654E">
        <w:rPr>
          <w:sz w:val="24"/>
        </w:rPr>
        <w:t>__</w:t>
      </w:r>
      <w:r w:rsidR="00666D46">
        <w:rPr>
          <w:sz w:val="24"/>
        </w:rPr>
        <w:t>____________</w:t>
      </w:r>
      <w:r w:rsidR="00C7654E">
        <w:rPr>
          <w:sz w:val="24"/>
        </w:rPr>
        <w:t xml:space="preserve">                                      ________________________</w:t>
      </w:r>
    </w:p>
    <w:p w14:paraId="11B2FDC9" w14:textId="0BB11234" w:rsidR="0037450A" w:rsidRDefault="0037450A" w:rsidP="00FD52FA">
      <w:pPr>
        <w:widowControl/>
        <w:autoSpaceDE/>
        <w:autoSpaceDN/>
        <w:spacing w:after="160" w:line="259" w:lineRule="auto"/>
        <w:contextualSpacing/>
        <w:rPr>
          <w:sz w:val="24"/>
        </w:rPr>
      </w:pPr>
      <w:r>
        <w:rPr>
          <w:sz w:val="24"/>
        </w:rPr>
        <w:t>John Arnold</w:t>
      </w:r>
      <w:r w:rsidR="00C7654E">
        <w:rPr>
          <w:sz w:val="24"/>
        </w:rPr>
        <w:tab/>
      </w:r>
      <w:r w:rsidR="00C7654E">
        <w:rPr>
          <w:sz w:val="24"/>
        </w:rPr>
        <w:tab/>
      </w:r>
      <w:r w:rsidR="00C7654E">
        <w:rPr>
          <w:sz w:val="24"/>
        </w:rPr>
        <w:tab/>
      </w:r>
      <w:r w:rsidR="00C7654E">
        <w:rPr>
          <w:sz w:val="24"/>
        </w:rPr>
        <w:tab/>
      </w:r>
      <w:r w:rsidR="00C7654E">
        <w:rPr>
          <w:sz w:val="24"/>
        </w:rPr>
        <w:tab/>
      </w:r>
      <w:r w:rsidR="00C7654E">
        <w:rPr>
          <w:sz w:val="24"/>
        </w:rPr>
        <w:tab/>
        <w:t>Mark Lansing</w:t>
      </w:r>
    </w:p>
    <w:p w14:paraId="3D393363" w14:textId="40ABBBCC" w:rsidR="0037450A" w:rsidRDefault="0037450A" w:rsidP="00FD52FA">
      <w:pPr>
        <w:widowControl/>
        <w:autoSpaceDE/>
        <w:autoSpaceDN/>
        <w:spacing w:after="160" w:line="259" w:lineRule="auto"/>
        <w:contextualSpacing/>
        <w:rPr>
          <w:sz w:val="24"/>
        </w:rPr>
      </w:pPr>
      <w:r>
        <w:rPr>
          <w:sz w:val="24"/>
        </w:rPr>
        <w:t>Labor/Management Chair PEF</w:t>
      </w:r>
      <w:r w:rsidR="00C7654E">
        <w:rPr>
          <w:sz w:val="24"/>
        </w:rPr>
        <w:tab/>
      </w:r>
      <w:r w:rsidR="00C7654E">
        <w:rPr>
          <w:sz w:val="24"/>
        </w:rPr>
        <w:tab/>
      </w:r>
      <w:r w:rsidR="00C7654E">
        <w:rPr>
          <w:sz w:val="24"/>
        </w:rPr>
        <w:tab/>
        <w:t>Human Resource Director</w:t>
      </w:r>
    </w:p>
    <w:p w14:paraId="22D8410D" w14:textId="5D445807" w:rsidR="0037450A" w:rsidRDefault="0037450A" w:rsidP="00FD52FA">
      <w:pPr>
        <w:widowControl/>
        <w:autoSpaceDE/>
        <w:autoSpaceDN/>
        <w:spacing w:after="160" w:line="259" w:lineRule="auto"/>
        <w:contextualSpacing/>
        <w:rPr>
          <w:sz w:val="24"/>
        </w:rPr>
      </w:pPr>
    </w:p>
    <w:p w14:paraId="21F1E940" w14:textId="77777777" w:rsidR="0037450A" w:rsidRPr="003C250C" w:rsidRDefault="0037450A" w:rsidP="00FD52FA">
      <w:pPr>
        <w:widowControl/>
        <w:autoSpaceDE/>
        <w:autoSpaceDN/>
        <w:spacing w:after="160" w:line="259" w:lineRule="auto"/>
        <w:contextualSpacing/>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C63314" w14:textId="3DF400EB" w:rsidR="00570A72" w:rsidRPr="004A78B0" w:rsidRDefault="00570A72">
      <w:pPr>
        <w:widowControl/>
        <w:autoSpaceDE/>
        <w:autoSpaceDN/>
        <w:spacing w:after="160" w:line="259" w:lineRule="auto"/>
        <w:contextualSpacing/>
      </w:pPr>
    </w:p>
    <w:p w14:paraId="31506A74" w14:textId="77777777" w:rsidR="00FD52FA" w:rsidRPr="004A78B0" w:rsidRDefault="00FD52FA" w:rsidP="00FD52FA">
      <w:pPr>
        <w:widowControl/>
        <w:autoSpaceDE/>
        <w:autoSpaceDN/>
        <w:spacing w:after="160" w:line="259" w:lineRule="auto"/>
        <w:contextualSpacing/>
        <w:rPr>
          <w:b/>
          <w:bCs/>
          <w:sz w:val="24"/>
          <w:szCs w:val="24"/>
        </w:rPr>
      </w:pPr>
    </w:p>
    <w:p w14:paraId="0B10AD3B" w14:textId="77777777" w:rsidR="002F27BD" w:rsidRDefault="001E476D"/>
    <w:sectPr w:rsidR="002F27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guet Script">
    <w:altName w:val="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83F"/>
    <w:multiLevelType w:val="hybridMultilevel"/>
    <w:tmpl w:val="927E7902"/>
    <w:lvl w:ilvl="0" w:tplc="866C5EDC">
      <w:start w:val="4"/>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7027B"/>
    <w:multiLevelType w:val="hybridMultilevel"/>
    <w:tmpl w:val="32E84352"/>
    <w:lvl w:ilvl="0" w:tplc="E0280D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97083F"/>
    <w:multiLevelType w:val="hybridMultilevel"/>
    <w:tmpl w:val="2F623B26"/>
    <w:lvl w:ilvl="0" w:tplc="28FE0F82">
      <w:start w:val="1"/>
      <w:numFmt w:val="decimal"/>
      <w:lvlText w:val="%1."/>
      <w:lvlJc w:val="left"/>
      <w:pPr>
        <w:ind w:left="860" w:hanging="360"/>
      </w:pPr>
      <w:rPr>
        <w:rFonts w:hint="default"/>
        <w:u w:val="single"/>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3" w15:restartNumberingAfterBreak="0">
    <w:nsid w:val="3D8F5F58"/>
    <w:multiLevelType w:val="hybridMultilevel"/>
    <w:tmpl w:val="5B2C1572"/>
    <w:lvl w:ilvl="0" w:tplc="7188D0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0C293D"/>
    <w:multiLevelType w:val="hybridMultilevel"/>
    <w:tmpl w:val="5998798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AD2E86"/>
    <w:multiLevelType w:val="hybridMultilevel"/>
    <w:tmpl w:val="AF7EFB28"/>
    <w:lvl w:ilvl="0" w:tplc="0D9A31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0404B4"/>
    <w:multiLevelType w:val="hybridMultilevel"/>
    <w:tmpl w:val="7B782B4E"/>
    <w:lvl w:ilvl="0" w:tplc="D57C8164">
      <w:start w:val="1"/>
      <w:numFmt w:val="decimal"/>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7" w15:restartNumberingAfterBreak="0">
    <w:nsid w:val="74D01931"/>
    <w:multiLevelType w:val="hybridMultilevel"/>
    <w:tmpl w:val="7B2CE3BE"/>
    <w:lvl w:ilvl="0" w:tplc="E58019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4"/>
  </w:num>
  <w:num w:numId="4">
    <w:abstractNumId w:val="1"/>
  </w:num>
  <w:num w:numId="5">
    <w:abstractNumId w:val="0"/>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2FA"/>
    <w:rsid w:val="0000703F"/>
    <w:rsid w:val="00010190"/>
    <w:rsid w:val="00075006"/>
    <w:rsid w:val="00083FF1"/>
    <w:rsid w:val="000C1CD4"/>
    <w:rsid w:val="000D154B"/>
    <w:rsid w:val="000D37DA"/>
    <w:rsid w:val="00114A44"/>
    <w:rsid w:val="00197B6C"/>
    <w:rsid w:val="001B2D69"/>
    <w:rsid w:val="001E1A91"/>
    <w:rsid w:val="0025037E"/>
    <w:rsid w:val="0025323A"/>
    <w:rsid w:val="002D1019"/>
    <w:rsid w:val="002D30FB"/>
    <w:rsid w:val="00334E3C"/>
    <w:rsid w:val="00340FC9"/>
    <w:rsid w:val="0037450A"/>
    <w:rsid w:val="0039711D"/>
    <w:rsid w:val="003C250C"/>
    <w:rsid w:val="003C57A5"/>
    <w:rsid w:val="003D0D92"/>
    <w:rsid w:val="003D64F1"/>
    <w:rsid w:val="0042626D"/>
    <w:rsid w:val="00461405"/>
    <w:rsid w:val="00482832"/>
    <w:rsid w:val="00492634"/>
    <w:rsid w:val="00496554"/>
    <w:rsid w:val="004A78B0"/>
    <w:rsid w:val="004C0972"/>
    <w:rsid w:val="005173DD"/>
    <w:rsid w:val="00547F85"/>
    <w:rsid w:val="0055583E"/>
    <w:rsid w:val="00562EC1"/>
    <w:rsid w:val="00570A72"/>
    <w:rsid w:val="005721B2"/>
    <w:rsid w:val="005776AE"/>
    <w:rsid w:val="005A425F"/>
    <w:rsid w:val="005A6316"/>
    <w:rsid w:val="005D215B"/>
    <w:rsid w:val="005D43F8"/>
    <w:rsid w:val="005F1866"/>
    <w:rsid w:val="00614B60"/>
    <w:rsid w:val="006174F5"/>
    <w:rsid w:val="00641019"/>
    <w:rsid w:val="00654FB8"/>
    <w:rsid w:val="00666D46"/>
    <w:rsid w:val="006E69C5"/>
    <w:rsid w:val="0077531C"/>
    <w:rsid w:val="00787045"/>
    <w:rsid w:val="00797A15"/>
    <w:rsid w:val="007A58A7"/>
    <w:rsid w:val="007B0E5E"/>
    <w:rsid w:val="007F0667"/>
    <w:rsid w:val="0082407F"/>
    <w:rsid w:val="00852F5C"/>
    <w:rsid w:val="008A1743"/>
    <w:rsid w:val="008B73FE"/>
    <w:rsid w:val="00925E52"/>
    <w:rsid w:val="00963E68"/>
    <w:rsid w:val="00974BA3"/>
    <w:rsid w:val="009A55C4"/>
    <w:rsid w:val="00A041AD"/>
    <w:rsid w:val="00A0449E"/>
    <w:rsid w:val="00A230B3"/>
    <w:rsid w:val="00A323E0"/>
    <w:rsid w:val="00A677F2"/>
    <w:rsid w:val="00A81B51"/>
    <w:rsid w:val="00AA6B9D"/>
    <w:rsid w:val="00AB4A54"/>
    <w:rsid w:val="00AB556A"/>
    <w:rsid w:val="00AC271B"/>
    <w:rsid w:val="00AF0CED"/>
    <w:rsid w:val="00B069F0"/>
    <w:rsid w:val="00B06DE7"/>
    <w:rsid w:val="00B06F3D"/>
    <w:rsid w:val="00B6304E"/>
    <w:rsid w:val="00B83234"/>
    <w:rsid w:val="00B8782C"/>
    <w:rsid w:val="00B958B8"/>
    <w:rsid w:val="00BA62DC"/>
    <w:rsid w:val="00BC0DC0"/>
    <w:rsid w:val="00BC25E0"/>
    <w:rsid w:val="00BD75FD"/>
    <w:rsid w:val="00BF768B"/>
    <w:rsid w:val="00C11EDF"/>
    <w:rsid w:val="00C12211"/>
    <w:rsid w:val="00C17D0F"/>
    <w:rsid w:val="00C35C58"/>
    <w:rsid w:val="00C7654E"/>
    <w:rsid w:val="00D24015"/>
    <w:rsid w:val="00D45AC9"/>
    <w:rsid w:val="00D54335"/>
    <w:rsid w:val="00DD5CC5"/>
    <w:rsid w:val="00E06440"/>
    <w:rsid w:val="00E57F6A"/>
    <w:rsid w:val="00EB3F3F"/>
    <w:rsid w:val="00F12146"/>
    <w:rsid w:val="00F4032C"/>
    <w:rsid w:val="00F94C67"/>
    <w:rsid w:val="00FB05C0"/>
    <w:rsid w:val="00FD5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EFAE0"/>
  <w15:chartTrackingRefBased/>
  <w15:docId w15:val="{2A7CD9FA-EE7A-45F1-8C53-E5E0CFA3F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2FA"/>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FD52FA"/>
    <w:pPr>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2FA"/>
    <w:rPr>
      <w:rFonts w:ascii="Calibri" w:eastAsia="Calibri" w:hAnsi="Calibri" w:cs="Calibri"/>
      <w:b/>
      <w:bCs/>
      <w:sz w:val="24"/>
      <w:szCs w:val="24"/>
    </w:rPr>
  </w:style>
  <w:style w:type="paragraph" w:styleId="BodyText">
    <w:name w:val="Body Text"/>
    <w:basedOn w:val="Normal"/>
    <w:link w:val="BodyTextChar"/>
    <w:uiPriority w:val="1"/>
    <w:qFormat/>
    <w:rsid w:val="00FD52FA"/>
    <w:rPr>
      <w:i/>
      <w:iCs/>
      <w:sz w:val="24"/>
      <w:szCs w:val="24"/>
    </w:rPr>
  </w:style>
  <w:style w:type="character" w:customStyle="1" w:styleId="BodyTextChar">
    <w:name w:val="Body Text Char"/>
    <w:basedOn w:val="DefaultParagraphFont"/>
    <w:link w:val="BodyText"/>
    <w:uiPriority w:val="1"/>
    <w:rsid w:val="00FD52FA"/>
    <w:rPr>
      <w:rFonts w:ascii="Calibri" w:eastAsia="Calibri" w:hAnsi="Calibri" w:cs="Calibri"/>
      <w:i/>
      <w:iCs/>
      <w:sz w:val="24"/>
      <w:szCs w:val="24"/>
    </w:rPr>
  </w:style>
  <w:style w:type="paragraph" w:styleId="ListParagraph">
    <w:name w:val="List Paragraph"/>
    <w:basedOn w:val="Normal"/>
    <w:uiPriority w:val="34"/>
    <w:qFormat/>
    <w:rsid w:val="00FD52FA"/>
    <w:pPr>
      <w:spacing w:before="24"/>
      <w:ind w:left="1220"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John (AGRICULTURE)</dc:creator>
  <cp:keywords/>
  <dc:description/>
  <cp:lastModifiedBy>Arnold, John (AGRICULTURE)</cp:lastModifiedBy>
  <cp:revision>5</cp:revision>
  <dcterms:created xsi:type="dcterms:W3CDTF">2023-07-11T17:44:00Z</dcterms:created>
  <dcterms:modified xsi:type="dcterms:W3CDTF">2023-07-11T17:47:00Z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ae92bc7ec5626f4fe0c08e9bf76f788fe5e910f2eb2304408bdda12477793fad</vt:lpwstr>
  </property>
</Properties>
</file>